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6D03" w:rsidRPr="007B6289" w:rsidRDefault="00896D03" w:rsidP="00701461">
      <w:pPr>
        <w:rPr>
          <w:rFonts w:ascii="Arial" w:hAnsi="Arial" w:cs="Arial"/>
          <w:b/>
          <w:noProof/>
          <w:lang w:eastAsia="ja-JP"/>
        </w:rPr>
      </w:pPr>
      <w:r w:rsidRPr="007B6289">
        <w:rPr>
          <w:rFonts w:ascii="Arial" w:hAnsi="Arial" w:cs="Arial"/>
          <w:b/>
          <w:noProof/>
          <w:lang w:eastAsia="ja-JP"/>
        </w:rPr>
        <w:t>3GPP TSG-RAN WG4 Meeting # AH-04</w:t>
      </w:r>
      <w:r w:rsidRPr="007B6289">
        <w:rPr>
          <w:rFonts w:ascii="Arial" w:hAnsi="Arial" w:cs="Arial"/>
          <w:b/>
          <w:noProof/>
          <w:lang w:eastAsia="ja-JP"/>
        </w:rPr>
        <w:tab/>
        <w:t xml:space="preserve"> </w:t>
      </w:r>
      <w:r w:rsidRPr="007B6289">
        <w:rPr>
          <w:rFonts w:ascii="Arial" w:hAnsi="Arial" w:cs="Arial"/>
          <w:b/>
          <w:noProof/>
          <w:lang w:eastAsia="ja-JP"/>
        </w:rPr>
        <w:tab/>
      </w:r>
      <w:r w:rsidRPr="007B6289">
        <w:rPr>
          <w:rFonts w:ascii="Arial" w:hAnsi="Arial" w:cs="Arial"/>
          <w:b/>
          <w:noProof/>
          <w:lang w:eastAsia="ja-JP"/>
        </w:rPr>
        <w:tab/>
      </w:r>
      <w:r w:rsidRPr="007B6289">
        <w:rPr>
          <w:rFonts w:ascii="Arial" w:hAnsi="Arial" w:cs="Arial"/>
          <w:b/>
          <w:noProof/>
          <w:lang w:eastAsia="ja-JP"/>
        </w:rPr>
        <w:tab/>
      </w:r>
      <w:r w:rsidRPr="007B6289">
        <w:rPr>
          <w:rFonts w:ascii="Arial" w:hAnsi="Arial" w:cs="Arial"/>
          <w:b/>
          <w:noProof/>
          <w:lang w:eastAsia="ja-JP"/>
        </w:rPr>
        <w:tab/>
      </w:r>
      <w:r w:rsidRPr="007B6289">
        <w:rPr>
          <w:rFonts w:ascii="Arial" w:hAnsi="Arial" w:cs="Arial"/>
          <w:b/>
          <w:noProof/>
          <w:lang w:eastAsia="ja-JP"/>
        </w:rPr>
        <w:tab/>
        <w:t>R4-103884</w:t>
      </w:r>
    </w:p>
    <w:p w:rsidR="00896D03" w:rsidRPr="007B6289" w:rsidRDefault="00896D03" w:rsidP="00701461">
      <w:pPr>
        <w:rPr>
          <w:rFonts w:ascii="Arial" w:hAnsi="Arial" w:cs="Arial"/>
          <w:b/>
          <w:bCs/>
          <w:sz w:val="22"/>
          <w:lang w:val="en-US"/>
        </w:rPr>
      </w:pPr>
      <w:smartTag w:uri="urn:schemas-microsoft-com:office:smarttags" w:element="City">
        <w:r w:rsidRPr="007B6289">
          <w:rPr>
            <w:rFonts w:ascii="Arial" w:hAnsi="Arial" w:cs="Arial"/>
            <w:b/>
            <w:noProof/>
            <w:lang w:eastAsia="ja-JP"/>
          </w:rPr>
          <w:t>Xi’an</w:t>
        </w:r>
      </w:smartTag>
      <w:r w:rsidRPr="007B6289">
        <w:rPr>
          <w:rFonts w:ascii="Arial" w:hAnsi="Arial" w:cs="Arial"/>
          <w:b/>
          <w:noProof/>
          <w:lang w:eastAsia="ja-JP"/>
        </w:rPr>
        <w:t xml:space="preserve">, </w:t>
      </w:r>
      <w:smartTag w:uri="urn:schemas-microsoft-com:office:smarttags" w:element="country-region">
        <w:smartTag w:uri="urn:schemas-microsoft-com:office:smarttags" w:element="place">
          <w:r w:rsidRPr="007B6289">
            <w:rPr>
              <w:rFonts w:ascii="Arial" w:hAnsi="Arial" w:cs="Arial"/>
              <w:b/>
              <w:noProof/>
              <w:lang w:eastAsia="ja-JP"/>
            </w:rPr>
            <w:t>China</w:t>
          </w:r>
        </w:smartTag>
      </w:smartTag>
      <w:r w:rsidRPr="007B6289">
        <w:rPr>
          <w:rFonts w:ascii="Arial" w:hAnsi="Arial" w:cs="Arial"/>
          <w:b/>
          <w:noProof/>
          <w:lang w:eastAsia="ja-JP"/>
        </w:rPr>
        <w:t>, 11-15 October, 2010</w:t>
      </w:r>
      <w:r w:rsidRPr="007B6289">
        <w:rPr>
          <w:rFonts w:ascii="Arial" w:hAnsi="Arial" w:cs="Arial"/>
          <w:b/>
          <w:noProof/>
          <w:lang w:eastAsia="ja-JP"/>
        </w:rPr>
        <w:br/>
      </w:r>
    </w:p>
    <w:p w:rsidR="00896D03" w:rsidRPr="007B6289" w:rsidRDefault="00896D03" w:rsidP="00FE149D">
      <w:pPr>
        <w:spacing w:after="60"/>
        <w:ind w:left="1985" w:hanging="1985"/>
        <w:rPr>
          <w:rFonts w:ascii="Arial" w:hAnsi="Arial" w:cs="Arial"/>
        </w:rPr>
      </w:pPr>
      <w:r w:rsidRPr="007B6289">
        <w:rPr>
          <w:rFonts w:ascii="Arial" w:hAnsi="Arial" w:cs="Arial"/>
          <w:b/>
        </w:rPr>
        <w:t>Title:</w:t>
      </w:r>
      <w:r w:rsidRPr="007B6289">
        <w:rPr>
          <w:rFonts w:ascii="Arial" w:hAnsi="Arial" w:cs="Arial"/>
          <w:b/>
        </w:rPr>
        <w:tab/>
      </w:r>
      <w:r w:rsidRPr="007B6289">
        <w:rPr>
          <w:rFonts w:ascii="Arial" w:hAnsi="Arial" w:cs="Arial"/>
        </w:rPr>
        <w:t>[Draft] Response LS on Per UE PHR related questions</w:t>
      </w:r>
    </w:p>
    <w:p w:rsidR="00896D03" w:rsidRPr="007B6289" w:rsidRDefault="00896D03" w:rsidP="00601A8B">
      <w:pPr>
        <w:spacing w:after="60"/>
        <w:ind w:left="1985" w:hanging="1985"/>
        <w:rPr>
          <w:rFonts w:ascii="Arial" w:hAnsi="Arial" w:cs="Arial"/>
          <w:bCs/>
        </w:rPr>
      </w:pPr>
      <w:r w:rsidRPr="007B6289">
        <w:rPr>
          <w:rFonts w:ascii="Arial" w:hAnsi="Arial" w:cs="Arial"/>
          <w:b/>
        </w:rPr>
        <w:t>Response to:</w:t>
      </w:r>
      <w:r w:rsidRPr="007B6289">
        <w:rPr>
          <w:rFonts w:ascii="Arial" w:hAnsi="Arial" w:cs="Arial"/>
          <w:bCs/>
        </w:rPr>
        <w:tab/>
        <w:t>LS on Per UE PHR related questions</w:t>
      </w:r>
    </w:p>
    <w:p w:rsidR="00896D03" w:rsidRPr="007B6289" w:rsidRDefault="00896D03" w:rsidP="00601A8B">
      <w:pPr>
        <w:spacing w:after="60"/>
        <w:ind w:left="1985" w:hanging="1985"/>
        <w:rPr>
          <w:rFonts w:ascii="Arial" w:hAnsi="Arial" w:cs="Arial"/>
          <w:bCs/>
        </w:rPr>
      </w:pPr>
      <w:r w:rsidRPr="007B6289">
        <w:rPr>
          <w:rFonts w:ascii="Arial" w:hAnsi="Arial" w:cs="Arial"/>
          <w:b/>
          <w:bCs/>
        </w:rPr>
        <w:t>Release:</w:t>
      </w:r>
      <w:r w:rsidRPr="007B6289">
        <w:rPr>
          <w:rFonts w:ascii="Arial" w:hAnsi="Arial" w:cs="Arial"/>
          <w:bCs/>
        </w:rPr>
        <w:tab/>
        <w:t>Release 10</w:t>
      </w:r>
    </w:p>
    <w:p w:rsidR="00896D03" w:rsidRPr="007B6289" w:rsidRDefault="00896D03" w:rsidP="00601A8B">
      <w:pPr>
        <w:spacing w:after="60"/>
        <w:ind w:left="1985" w:hanging="1985"/>
        <w:rPr>
          <w:rFonts w:ascii="Arial" w:hAnsi="Arial" w:cs="Arial"/>
          <w:bCs/>
        </w:rPr>
      </w:pPr>
      <w:r w:rsidRPr="007B6289">
        <w:rPr>
          <w:rFonts w:ascii="Arial" w:hAnsi="Arial" w:cs="Arial"/>
          <w:b/>
          <w:bCs/>
        </w:rPr>
        <w:t>Work Item:</w:t>
      </w:r>
      <w:r w:rsidRPr="007B6289">
        <w:rPr>
          <w:rFonts w:ascii="Arial" w:hAnsi="Arial" w:cs="Arial"/>
          <w:bCs/>
        </w:rPr>
        <w:t xml:space="preserve"> </w:t>
      </w:r>
      <w:r w:rsidRPr="007B6289">
        <w:rPr>
          <w:rFonts w:ascii="Arial" w:hAnsi="Arial" w:cs="Arial"/>
          <w:bCs/>
        </w:rPr>
        <w:tab/>
        <w:t>LTE_CA-Core</w:t>
      </w:r>
    </w:p>
    <w:p w:rsidR="00896D03" w:rsidRPr="007B6289" w:rsidRDefault="00896D03" w:rsidP="00221953">
      <w:pPr>
        <w:spacing w:after="60"/>
        <w:ind w:left="1985" w:hanging="1985"/>
        <w:rPr>
          <w:rFonts w:ascii="Arial" w:hAnsi="Arial" w:cs="Arial"/>
          <w:bCs/>
        </w:rPr>
      </w:pPr>
    </w:p>
    <w:p w:rsidR="00896D03" w:rsidRPr="007B6289" w:rsidRDefault="00896D03">
      <w:pPr>
        <w:spacing w:after="60"/>
        <w:ind w:left="1985" w:hanging="1985"/>
        <w:rPr>
          <w:rFonts w:ascii="Arial" w:hAnsi="Arial" w:cs="Arial"/>
          <w:bCs/>
        </w:rPr>
      </w:pPr>
      <w:r w:rsidRPr="007B6289">
        <w:rPr>
          <w:rFonts w:ascii="Arial" w:hAnsi="Arial" w:cs="Arial"/>
          <w:b/>
        </w:rPr>
        <w:t>Source:</w:t>
      </w:r>
      <w:r w:rsidRPr="007B6289">
        <w:rPr>
          <w:rFonts w:ascii="Arial" w:hAnsi="Arial" w:cs="Arial"/>
          <w:bCs/>
        </w:rPr>
        <w:tab/>
        <w:t>TSG RAN RAN4</w:t>
      </w:r>
    </w:p>
    <w:p w:rsidR="00896D03" w:rsidRPr="007B6289" w:rsidRDefault="00896D03">
      <w:pPr>
        <w:spacing w:after="60"/>
        <w:ind w:left="1985" w:hanging="1985"/>
        <w:rPr>
          <w:rFonts w:ascii="Arial" w:hAnsi="Arial" w:cs="Arial"/>
          <w:bCs/>
        </w:rPr>
      </w:pPr>
      <w:r w:rsidRPr="007B6289">
        <w:rPr>
          <w:rFonts w:ascii="Arial" w:hAnsi="Arial" w:cs="Arial"/>
          <w:b/>
        </w:rPr>
        <w:t>To:</w:t>
      </w:r>
      <w:r w:rsidRPr="007B6289">
        <w:rPr>
          <w:rFonts w:ascii="Arial" w:hAnsi="Arial" w:cs="Arial"/>
          <w:bCs/>
        </w:rPr>
        <w:tab/>
        <w:t>TSG RAN WG2</w:t>
      </w:r>
    </w:p>
    <w:p w:rsidR="00896D03" w:rsidRPr="007B6289" w:rsidRDefault="00896D03">
      <w:pPr>
        <w:spacing w:after="60"/>
        <w:ind w:left="1985" w:hanging="1985"/>
        <w:rPr>
          <w:rFonts w:ascii="Arial" w:hAnsi="Arial" w:cs="Arial"/>
          <w:bCs/>
        </w:rPr>
      </w:pPr>
      <w:r w:rsidRPr="007B6289">
        <w:rPr>
          <w:rFonts w:ascii="Arial" w:hAnsi="Arial" w:cs="Arial"/>
          <w:b/>
        </w:rPr>
        <w:t>Cc:</w:t>
      </w:r>
      <w:r w:rsidRPr="007B6289">
        <w:rPr>
          <w:rFonts w:ascii="Arial" w:hAnsi="Arial" w:cs="Arial"/>
          <w:bCs/>
        </w:rPr>
        <w:tab/>
        <w:t>TSG RAN WG1</w:t>
      </w:r>
    </w:p>
    <w:p w:rsidR="00896D03" w:rsidRPr="007B6289" w:rsidRDefault="00896D03">
      <w:pPr>
        <w:spacing w:after="60"/>
        <w:ind w:left="1985" w:hanging="1985"/>
        <w:rPr>
          <w:rFonts w:ascii="Arial" w:hAnsi="Arial" w:cs="Arial"/>
          <w:bCs/>
        </w:rPr>
      </w:pPr>
    </w:p>
    <w:p w:rsidR="00896D03" w:rsidRPr="007B6289" w:rsidRDefault="00896D03">
      <w:pPr>
        <w:tabs>
          <w:tab w:val="left" w:pos="2268"/>
        </w:tabs>
        <w:rPr>
          <w:rFonts w:ascii="Arial" w:hAnsi="Arial" w:cs="Arial"/>
          <w:bCs/>
        </w:rPr>
      </w:pPr>
      <w:r w:rsidRPr="007B6289">
        <w:rPr>
          <w:rFonts w:ascii="Arial" w:hAnsi="Arial" w:cs="Arial"/>
          <w:b/>
        </w:rPr>
        <w:t>Contact Person:</w:t>
      </w:r>
      <w:r w:rsidRPr="007B6289">
        <w:rPr>
          <w:rFonts w:ascii="Arial" w:hAnsi="Arial" w:cs="Arial"/>
          <w:bCs/>
        </w:rPr>
        <w:tab/>
      </w:r>
    </w:p>
    <w:p w:rsidR="00896D03" w:rsidRPr="00D60B84" w:rsidRDefault="00896D03" w:rsidP="00221953">
      <w:pPr>
        <w:pStyle w:val="Heading4"/>
        <w:tabs>
          <w:tab w:val="left" w:pos="2268"/>
        </w:tabs>
        <w:ind w:left="567"/>
        <w:rPr>
          <w:rFonts w:cs="Arial"/>
          <w:b w:val="0"/>
          <w:bCs/>
          <w:lang w:val="en-US"/>
        </w:rPr>
      </w:pPr>
      <w:r w:rsidRPr="00D60B84">
        <w:rPr>
          <w:rFonts w:cs="Arial"/>
          <w:lang w:val="en-US"/>
        </w:rPr>
        <w:t>Name:</w:t>
      </w:r>
      <w:r w:rsidRPr="00D60B84">
        <w:rPr>
          <w:rFonts w:cs="Arial"/>
          <w:b w:val="0"/>
          <w:bCs/>
          <w:lang w:val="en-US"/>
        </w:rPr>
        <w:tab/>
      </w:r>
      <w:r w:rsidRPr="00D60B84">
        <w:rPr>
          <w:rFonts w:cs="Arial"/>
          <w:b w:val="0"/>
          <w:bCs/>
          <w:color w:val="0000FF"/>
          <w:lang w:val="en-US"/>
        </w:rPr>
        <w:t>Muhammd Kazmi</w:t>
      </w:r>
    </w:p>
    <w:p w:rsidR="00896D03" w:rsidRPr="00D60B84" w:rsidRDefault="00896D03" w:rsidP="00221953">
      <w:pPr>
        <w:tabs>
          <w:tab w:val="left" w:pos="2268"/>
          <w:tab w:val="left" w:pos="2694"/>
        </w:tabs>
        <w:ind w:left="567"/>
        <w:rPr>
          <w:rFonts w:ascii="Arial" w:hAnsi="Arial" w:cs="Arial"/>
          <w:bCs/>
          <w:color w:val="0000FF"/>
          <w:lang w:val="en-US"/>
        </w:rPr>
      </w:pPr>
      <w:r w:rsidRPr="00D60B84">
        <w:rPr>
          <w:rFonts w:ascii="Arial" w:hAnsi="Arial" w:cs="Arial"/>
          <w:b/>
          <w:lang w:val="en-US"/>
        </w:rPr>
        <w:t>Tel. Number:</w:t>
      </w:r>
      <w:r w:rsidRPr="00D60B84">
        <w:rPr>
          <w:rFonts w:ascii="Arial" w:hAnsi="Arial" w:cs="Arial"/>
          <w:bCs/>
          <w:lang w:val="en-US"/>
        </w:rPr>
        <w:tab/>
      </w:r>
      <w:r w:rsidRPr="00D60B84">
        <w:rPr>
          <w:rFonts w:ascii="Arial" w:hAnsi="Arial" w:cs="Arial"/>
          <w:bCs/>
          <w:color w:val="0000FF"/>
          <w:lang w:val="en-US"/>
        </w:rPr>
        <w:t>+46 730371481</w:t>
      </w:r>
    </w:p>
    <w:p w:rsidR="00896D03" w:rsidRPr="007B6289" w:rsidRDefault="00896D03" w:rsidP="00221953">
      <w:pPr>
        <w:pStyle w:val="Heading7"/>
        <w:tabs>
          <w:tab w:val="left" w:pos="2268"/>
        </w:tabs>
        <w:ind w:left="567"/>
        <w:rPr>
          <w:rFonts w:cs="Arial"/>
          <w:b w:val="0"/>
          <w:bCs/>
          <w:color w:val="auto"/>
          <w:lang w:val="it-IT"/>
        </w:rPr>
      </w:pPr>
      <w:r w:rsidRPr="007B6289">
        <w:rPr>
          <w:rFonts w:cs="Arial"/>
          <w:color w:val="auto"/>
          <w:lang w:val="it-IT"/>
        </w:rPr>
        <w:t>E-mail Address:</w:t>
      </w:r>
      <w:r w:rsidRPr="007B6289">
        <w:rPr>
          <w:rFonts w:cs="Arial"/>
          <w:b w:val="0"/>
          <w:bCs/>
          <w:color w:val="auto"/>
          <w:lang w:val="it-IT"/>
        </w:rPr>
        <w:tab/>
      </w:r>
      <w:r w:rsidRPr="00B20A66">
        <w:rPr>
          <w:rFonts w:cs="Arial"/>
          <w:b w:val="0"/>
          <w:bCs/>
          <w:lang w:val="it-IT"/>
        </w:rPr>
        <w:t>muhammad.kazmi@ericsson.com</w:t>
      </w:r>
    </w:p>
    <w:p w:rsidR="00896D03" w:rsidRPr="007B6289" w:rsidRDefault="00896D03" w:rsidP="00B20A66">
      <w:pPr>
        <w:pBdr>
          <w:bottom w:val="single" w:sz="4" w:space="1" w:color="auto"/>
        </w:pBdr>
        <w:tabs>
          <w:tab w:val="left" w:pos="4370"/>
        </w:tabs>
        <w:rPr>
          <w:rFonts w:ascii="Arial" w:hAnsi="Arial" w:cs="Arial"/>
          <w:lang w:val="it-IT"/>
        </w:rPr>
      </w:pPr>
      <w:r>
        <w:rPr>
          <w:rFonts w:ascii="Arial" w:hAnsi="Arial" w:cs="Arial"/>
          <w:lang w:val="it-IT"/>
        </w:rPr>
        <w:tab/>
      </w:r>
    </w:p>
    <w:p w:rsidR="00896D03" w:rsidRPr="007B6289" w:rsidRDefault="00896D03">
      <w:pPr>
        <w:rPr>
          <w:rFonts w:ascii="Arial" w:hAnsi="Arial" w:cs="Arial"/>
          <w:lang w:val="it-IT"/>
        </w:rPr>
      </w:pPr>
    </w:p>
    <w:p w:rsidR="00896D03" w:rsidRPr="007B6289" w:rsidRDefault="00896D03">
      <w:pPr>
        <w:spacing w:after="120"/>
        <w:rPr>
          <w:rFonts w:ascii="Arial" w:hAnsi="Arial" w:cs="Arial"/>
          <w:b/>
        </w:rPr>
      </w:pPr>
      <w:r w:rsidRPr="007B6289">
        <w:rPr>
          <w:rFonts w:ascii="Arial" w:hAnsi="Arial" w:cs="Arial"/>
          <w:b/>
        </w:rPr>
        <w:t>1. Overall Description:</w:t>
      </w:r>
    </w:p>
    <w:p w:rsidR="00896D03" w:rsidRPr="007B6289" w:rsidRDefault="00896D03" w:rsidP="00690F95">
      <w:pPr>
        <w:pStyle w:val="00BodyText"/>
        <w:rPr>
          <w:rFonts w:cs="Arial"/>
          <w:bCs/>
        </w:rPr>
      </w:pPr>
      <w:r w:rsidRPr="007B6289">
        <w:t>RAN4 would like to thank RAN2 for their LS on “Per UE PHR related questions” in R4-103260 (R2-104205)</w:t>
      </w:r>
      <w:r w:rsidRPr="007B6289">
        <w:rPr>
          <w:rFonts w:cs="Arial"/>
          <w:bCs/>
        </w:rPr>
        <w:t xml:space="preserve">. </w:t>
      </w:r>
    </w:p>
    <w:p w:rsidR="00896D03" w:rsidRPr="007B6289" w:rsidRDefault="00896D03" w:rsidP="00690F95">
      <w:pPr>
        <w:pStyle w:val="00BodyText"/>
        <w:rPr>
          <w:rFonts w:cs="Arial"/>
          <w:bCs/>
        </w:rPr>
      </w:pPr>
      <w:r w:rsidRPr="007B6289">
        <w:rPr>
          <w:rFonts w:cs="Arial"/>
          <w:bCs/>
        </w:rPr>
        <w:t>RAN4 has not yet completed its work on the MPR requirements for the carrier aggregation (CA). Based on the current understanding, RAN4 would like to provide the following initial answer to the question raised by RAN2 in their LS:</w:t>
      </w:r>
    </w:p>
    <w:p w:rsidR="00896D03" w:rsidRPr="007B6289" w:rsidRDefault="00896D03" w:rsidP="008F59A0">
      <w:pPr>
        <w:pStyle w:val="BodyText"/>
        <w:rPr>
          <w:i/>
          <w:color w:val="auto"/>
        </w:rPr>
      </w:pPr>
      <w:r w:rsidRPr="007B6289">
        <w:rPr>
          <w:b/>
          <w:i/>
          <w:color w:val="auto"/>
        </w:rPr>
        <w:t>[RAN2 Question]</w:t>
      </w:r>
      <w:r w:rsidRPr="007B6289">
        <w:rPr>
          <w:i/>
          <w:color w:val="auto"/>
        </w:rPr>
        <w:t>: RAN2 kindly asks RAN4 to clarify the concerns on the current agreed CC specific PHR for CA, e.g. whether MPR used for calculating the per-CC PHR of uplink transmission of a certain CC takes into consideration of uplink transmissions on other CCs.”</w:t>
      </w:r>
    </w:p>
    <w:p w:rsidR="00896D03" w:rsidRPr="007B6289" w:rsidRDefault="00896D03" w:rsidP="008F59A0">
      <w:pPr>
        <w:pStyle w:val="BodyText"/>
        <w:rPr>
          <w:color w:val="auto"/>
        </w:rPr>
      </w:pPr>
    </w:p>
    <w:p w:rsidR="00896D03" w:rsidRPr="007B6289" w:rsidRDefault="00896D03" w:rsidP="008F59A0">
      <w:pPr>
        <w:pStyle w:val="BodyText"/>
        <w:rPr>
          <w:color w:val="auto"/>
        </w:rPr>
      </w:pPr>
      <w:r w:rsidRPr="007B6289">
        <w:rPr>
          <w:b/>
          <w:color w:val="auto"/>
        </w:rPr>
        <w:t>[RAN4 Response]:</w:t>
      </w:r>
      <w:r w:rsidRPr="007B6289">
        <w:rPr>
          <w:color w:val="auto"/>
        </w:rPr>
        <w:t xml:space="preserve"> </w:t>
      </w:r>
      <w:r>
        <w:rPr>
          <w:color w:val="auto"/>
        </w:rPr>
        <w:t xml:space="preserve">RAN4 has not yet finalized its work on MPR requirements for CA. </w:t>
      </w:r>
      <w:r w:rsidRPr="007B6289">
        <w:rPr>
          <w:color w:val="auto"/>
        </w:rPr>
        <w:t xml:space="preserve">RAN4 would </w:t>
      </w:r>
      <w:r>
        <w:rPr>
          <w:color w:val="auto"/>
        </w:rPr>
        <w:t>also l</w:t>
      </w:r>
      <w:r w:rsidRPr="007B6289">
        <w:rPr>
          <w:color w:val="auto"/>
        </w:rPr>
        <w:t xml:space="preserve">ike to inform </w:t>
      </w:r>
      <w:r>
        <w:rPr>
          <w:color w:val="auto"/>
        </w:rPr>
        <w:t xml:space="preserve">RAN1/RAN2 </w:t>
      </w:r>
      <w:r w:rsidRPr="007B6289">
        <w:rPr>
          <w:color w:val="auto"/>
        </w:rPr>
        <w:t>that i</w:t>
      </w:r>
      <w:r>
        <w:rPr>
          <w:color w:val="auto"/>
        </w:rPr>
        <w:t xml:space="preserve">n </w:t>
      </w:r>
      <w:r w:rsidRPr="003900C8">
        <w:rPr>
          <w:i/>
          <w:color w:val="auto"/>
        </w:rPr>
        <w:t>Release 10 timeframe</w:t>
      </w:r>
      <w:r>
        <w:rPr>
          <w:color w:val="auto"/>
        </w:rPr>
        <w:t xml:space="preserve"> RAN4 is developing </w:t>
      </w:r>
      <w:r w:rsidRPr="007B6289">
        <w:rPr>
          <w:color w:val="auto"/>
        </w:rPr>
        <w:t xml:space="preserve">the core requirements for the following </w:t>
      </w:r>
      <w:r>
        <w:rPr>
          <w:color w:val="auto"/>
        </w:rPr>
        <w:t xml:space="preserve">CA </w:t>
      </w:r>
      <w:r w:rsidRPr="007B6289">
        <w:rPr>
          <w:color w:val="auto"/>
        </w:rPr>
        <w:t>scenarios:</w:t>
      </w:r>
    </w:p>
    <w:p w:rsidR="00896D03" w:rsidRPr="007B6289" w:rsidRDefault="00896D03" w:rsidP="008F59A0">
      <w:pPr>
        <w:pStyle w:val="BodyText"/>
        <w:numPr>
          <w:ilvl w:val="0"/>
          <w:numId w:val="9"/>
        </w:numPr>
        <w:spacing w:before="120"/>
        <w:rPr>
          <w:color w:val="auto"/>
        </w:rPr>
      </w:pPr>
      <w:r>
        <w:rPr>
          <w:color w:val="auto"/>
        </w:rPr>
        <w:t>I</w:t>
      </w:r>
      <w:r w:rsidRPr="007B6289">
        <w:rPr>
          <w:color w:val="auto"/>
        </w:rPr>
        <w:t>ntra-band contiguous CA comprising of 2 DL CCs and 2 UL CCs:</w:t>
      </w:r>
    </w:p>
    <w:p w:rsidR="00896D03" w:rsidRPr="007B6289" w:rsidRDefault="00896D03" w:rsidP="005317C2">
      <w:pPr>
        <w:pStyle w:val="BodyText"/>
        <w:numPr>
          <w:ilvl w:val="1"/>
          <w:numId w:val="9"/>
        </w:numPr>
        <w:rPr>
          <w:color w:val="auto"/>
        </w:rPr>
      </w:pPr>
      <w:r w:rsidRPr="007B6289">
        <w:rPr>
          <w:color w:val="auto"/>
        </w:rPr>
        <w:t>In this scenario, MPR take</w:t>
      </w:r>
      <w:r>
        <w:rPr>
          <w:color w:val="auto"/>
        </w:rPr>
        <w:t>s</w:t>
      </w:r>
      <w:r w:rsidRPr="007B6289">
        <w:rPr>
          <w:color w:val="auto"/>
        </w:rPr>
        <w:t xml:space="preserve"> into account the uplink transmission on all CCs. </w:t>
      </w:r>
    </w:p>
    <w:p w:rsidR="00896D03" w:rsidRPr="007B6289" w:rsidRDefault="00896D03" w:rsidP="005317C2">
      <w:pPr>
        <w:pStyle w:val="BodyText"/>
        <w:numPr>
          <w:ilvl w:val="0"/>
          <w:numId w:val="9"/>
        </w:numPr>
        <w:spacing w:before="120"/>
        <w:rPr>
          <w:color w:val="auto"/>
        </w:rPr>
      </w:pPr>
      <w:r>
        <w:rPr>
          <w:color w:val="auto"/>
        </w:rPr>
        <w:t>I</w:t>
      </w:r>
      <w:r w:rsidRPr="007B6289">
        <w:rPr>
          <w:color w:val="auto"/>
        </w:rPr>
        <w:t xml:space="preserve">nter-band </w:t>
      </w:r>
      <w:r>
        <w:rPr>
          <w:color w:val="auto"/>
        </w:rPr>
        <w:t>non-</w:t>
      </w:r>
      <w:r w:rsidRPr="007B6289">
        <w:rPr>
          <w:color w:val="auto"/>
        </w:rPr>
        <w:t>contiguous CA comprising of 2 DL CCs and 1 UL CC:</w:t>
      </w:r>
    </w:p>
    <w:p w:rsidR="00896D03" w:rsidRDefault="00896D03" w:rsidP="00A971A8">
      <w:pPr>
        <w:pStyle w:val="BodyText"/>
        <w:numPr>
          <w:ilvl w:val="1"/>
          <w:numId w:val="9"/>
        </w:numPr>
        <w:rPr>
          <w:color w:val="auto"/>
        </w:rPr>
      </w:pPr>
      <w:r w:rsidRPr="007B6289">
        <w:rPr>
          <w:color w:val="auto"/>
        </w:rPr>
        <w:t xml:space="preserve">In </w:t>
      </w:r>
      <w:r>
        <w:rPr>
          <w:color w:val="auto"/>
        </w:rPr>
        <w:t>this scenario</w:t>
      </w:r>
      <w:r w:rsidRPr="007B6289">
        <w:rPr>
          <w:rFonts w:eastAsia="MS Mincho"/>
          <w:color w:val="auto"/>
          <w:lang w:val="en-US" w:eastAsia="ja-JP"/>
        </w:rPr>
        <w:t xml:space="preserve">, the MPR values </w:t>
      </w:r>
      <w:r w:rsidRPr="007B6289">
        <w:rPr>
          <w:color w:val="auto"/>
        </w:rPr>
        <w:t>specified in release 8/9 in Table 6.2.3-1 of TS 36.101 are</w:t>
      </w:r>
      <w:r>
        <w:rPr>
          <w:color w:val="auto"/>
        </w:rPr>
        <w:t xml:space="preserve"> </w:t>
      </w:r>
      <w:r w:rsidRPr="007B6289">
        <w:rPr>
          <w:color w:val="auto"/>
        </w:rPr>
        <w:t xml:space="preserve">applicable. </w:t>
      </w:r>
    </w:p>
    <w:p w:rsidR="00896D03" w:rsidRDefault="00896D03" w:rsidP="00A971A8">
      <w:pPr>
        <w:pStyle w:val="BodyText"/>
        <w:numPr>
          <w:ilvl w:val="1"/>
          <w:numId w:val="9"/>
        </w:numPr>
        <w:rPr>
          <w:color w:val="auto"/>
        </w:rPr>
      </w:pPr>
      <w:r w:rsidRPr="007B6289">
        <w:rPr>
          <w:color w:val="auto"/>
        </w:rPr>
        <w:t>Depending upon the inter-band CA scenario, an additional MPR to account for some other RF impairments (e.g. RF filter insertion loss) may be required.</w:t>
      </w:r>
    </w:p>
    <w:p w:rsidR="00896D03" w:rsidRPr="007B6289" w:rsidRDefault="00896D03" w:rsidP="00291364">
      <w:pPr>
        <w:pStyle w:val="BodyText"/>
        <w:numPr>
          <w:ilvl w:val="1"/>
          <w:numId w:val="9"/>
        </w:numPr>
        <w:rPr>
          <w:color w:val="auto"/>
        </w:rPr>
      </w:pPr>
      <w:r>
        <w:rPr>
          <w:color w:val="auto"/>
        </w:rPr>
        <w:t xml:space="preserve">In future inter-band scenarios comprising of more than 1 UL CCs, MPR may take </w:t>
      </w:r>
      <w:r w:rsidRPr="007B6289">
        <w:rPr>
          <w:color w:val="auto"/>
        </w:rPr>
        <w:t xml:space="preserve">into account the uplink transmission on all CCs. </w:t>
      </w:r>
    </w:p>
    <w:p w:rsidR="00896D03" w:rsidRPr="007B6289" w:rsidRDefault="00896D03" w:rsidP="00010C27">
      <w:pPr>
        <w:spacing w:before="240" w:after="120"/>
        <w:rPr>
          <w:rFonts w:ascii="Arial" w:hAnsi="Arial" w:cs="Arial"/>
          <w:b/>
        </w:rPr>
      </w:pPr>
      <w:r w:rsidRPr="007B6289">
        <w:rPr>
          <w:rFonts w:ascii="Arial" w:hAnsi="Arial" w:cs="Arial"/>
          <w:b/>
        </w:rPr>
        <w:t>2. Actions:</w:t>
      </w:r>
    </w:p>
    <w:p w:rsidR="00896D03" w:rsidRPr="007B6289" w:rsidRDefault="00896D03">
      <w:pPr>
        <w:spacing w:after="120"/>
        <w:ind w:left="1985" w:hanging="1985"/>
        <w:rPr>
          <w:rFonts w:ascii="Arial" w:hAnsi="Arial" w:cs="Arial"/>
          <w:b/>
        </w:rPr>
      </w:pPr>
      <w:r w:rsidRPr="007B6289">
        <w:rPr>
          <w:rFonts w:ascii="Arial" w:hAnsi="Arial" w:cs="Arial"/>
          <w:b/>
        </w:rPr>
        <w:t>To RAN2</w:t>
      </w:r>
    </w:p>
    <w:p w:rsidR="00896D03" w:rsidRPr="007B6289" w:rsidRDefault="00896D03" w:rsidP="00B27127">
      <w:pPr>
        <w:spacing w:after="60"/>
        <w:ind w:left="1985" w:hanging="1985"/>
        <w:rPr>
          <w:rFonts w:ascii="Arial" w:hAnsi="Arial" w:cs="Arial"/>
          <w:bCs/>
        </w:rPr>
      </w:pPr>
      <w:r w:rsidRPr="007B6289">
        <w:rPr>
          <w:rFonts w:ascii="Arial" w:hAnsi="Arial" w:cs="Arial"/>
          <w:b/>
        </w:rPr>
        <w:t xml:space="preserve">ACTION: </w:t>
      </w:r>
      <w:r w:rsidRPr="007B6289">
        <w:rPr>
          <w:rFonts w:ascii="Arial" w:hAnsi="Arial" w:cs="Arial"/>
          <w:b/>
        </w:rPr>
        <w:tab/>
      </w:r>
      <w:r w:rsidRPr="007B6289">
        <w:rPr>
          <w:rFonts w:ascii="Arial" w:hAnsi="Arial" w:cs="Arial"/>
          <w:sz w:val="22"/>
          <w:szCs w:val="22"/>
        </w:rPr>
        <w:t>RAN2 is requested to take the above information into further account in their future work on PHR reporting for CA.</w:t>
      </w:r>
    </w:p>
    <w:p w:rsidR="00896D03" w:rsidRPr="007B6289" w:rsidRDefault="00896D03">
      <w:pPr>
        <w:spacing w:after="120"/>
        <w:ind w:left="993" w:hanging="993"/>
        <w:rPr>
          <w:rFonts w:ascii="Arial" w:hAnsi="Arial" w:cs="Arial"/>
        </w:rPr>
      </w:pPr>
    </w:p>
    <w:p w:rsidR="00896D03" w:rsidRPr="007B6289" w:rsidRDefault="00896D03">
      <w:pPr>
        <w:spacing w:after="120"/>
        <w:rPr>
          <w:rFonts w:ascii="Arial" w:hAnsi="Arial" w:cs="Arial"/>
          <w:b/>
        </w:rPr>
      </w:pPr>
      <w:r w:rsidRPr="007B6289">
        <w:rPr>
          <w:rFonts w:ascii="Arial" w:hAnsi="Arial" w:cs="Arial"/>
          <w:b/>
        </w:rPr>
        <w:t>3. Date of Next TSG-RAN</w:t>
      </w:r>
      <w:r w:rsidRPr="007B6289">
        <w:rPr>
          <w:rFonts w:ascii="Arial" w:hAnsi="Arial" w:cs="Arial"/>
          <w:b/>
          <w:lang w:eastAsia="zh-CN"/>
        </w:rPr>
        <w:t>4</w:t>
      </w:r>
      <w:r w:rsidRPr="007B6289">
        <w:rPr>
          <w:rFonts w:ascii="Arial" w:hAnsi="Arial" w:cs="Arial"/>
          <w:b/>
        </w:rPr>
        <w:t xml:space="preserve"> Meetings:</w:t>
      </w:r>
    </w:p>
    <w:p w:rsidR="00896D03" w:rsidRPr="007B6289" w:rsidRDefault="00896D03" w:rsidP="00B917CE">
      <w:pPr>
        <w:spacing w:after="120"/>
        <w:rPr>
          <w:rFonts w:ascii="Arial" w:hAnsi="Arial" w:cs="Arial"/>
          <w:lang w:val="en-US"/>
        </w:rPr>
      </w:pPr>
      <w:r w:rsidRPr="007B6289">
        <w:rPr>
          <w:rFonts w:ascii="Arial" w:hAnsi="Arial" w:cs="Arial"/>
          <w:lang w:val="en-US"/>
        </w:rPr>
        <w:t>RAN</w:t>
      </w:r>
      <w:r w:rsidRPr="007B6289">
        <w:rPr>
          <w:rFonts w:ascii="Arial" w:hAnsi="Arial" w:cs="Arial"/>
          <w:lang w:val="en-US" w:eastAsia="zh-CN"/>
        </w:rPr>
        <w:t>4</w:t>
      </w:r>
      <w:r w:rsidRPr="007B6289">
        <w:rPr>
          <w:rFonts w:ascii="Arial" w:hAnsi="Arial" w:cs="Arial"/>
          <w:lang w:val="en-US"/>
        </w:rPr>
        <w:t>#</w:t>
      </w:r>
      <w:r w:rsidRPr="007B6289">
        <w:rPr>
          <w:rFonts w:ascii="Arial" w:hAnsi="Arial" w:cs="Arial"/>
          <w:lang w:val="en-US" w:eastAsia="zh-CN"/>
        </w:rPr>
        <w:t>57</w:t>
      </w:r>
      <w:r w:rsidRPr="007B6289">
        <w:rPr>
          <w:rFonts w:ascii="Arial" w:hAnsi="Arial" w:cs="Arial"/>
          <w:lang w:val="en-US"/>
        </w:rPr>
        <w:t xml:space="preserve">, 15 - 19 November 2010, </w:t>
      </w:r>
      <w:smartTag w:uri="urn:schemas-microsoft-com:office:smarttags" w:element="country-region">
        <w:smartTag w:uri="urn:schemas-microsoft-com:office:smarttags" w:element="country-region">
          <w:r w:rsidRPr="007B6289">
            <w:rPr>
              <w:rFonts w:ascii="Arial" w:hAnsi="Arial" w:cs="Arial"/>
              <w:lang w:val="en-US"/>
            </w:rPr>
            <w:t>Jacksonville</w:t>
          </w:r>
        </w:smartTag>
        <w:r w:rsidRPr="007B6289">
          <w:rPr>
            <w:rFonts w:ascii="Arial" w:hAnsi="Arial" w:cs="Arial"/>
            <w:lang w:val="en-US"/>
          </w:rPr>
          <w:t xml:space="preserve">, </w:t>
        </w:r>
        <w:smartTag w:uri="urn:schemas-microsoft-com:office:smarttags" w:element="country-region">
          <w:r w:rsidRPr="007B6289">
            <w:rPr>
              <w:rFonts w:ascii="Arial" w:hAnsi="Arial" w:cs="Arial"/>
              <w:lang w:val="en-US"/>
            </w:rPr>
            <w:t>Florida</w:t>
          </w:r>
        </w:smartTag>
        <w:r w:rsidRPr="007B6289">
          <w:rPr>
            <w:rFonts w:ascii="Arial" w:hAnsi="Arial" w:cs="Arial"/>
            <w:lang w:val="en-US"/>
          </w:rPr>
          <w:t xml:space="preserve">, </w:t>
        </w:r>
        <w:smartTag w:uri="urn:schemas-microsoft-com:office:smarttags" w:element="country-region">
          <w:r w:rsidRPr="007B6289">
            <w:rPr>
              <w:rFonts w:ascii="Arial" w:hAnsi="Arial" w:cs="Arial"/>
              <w:lang w:val="en-US"/>
            </w:rPr>
            <w:t>USA</w:t>
          </w:r>
        </w:smartTag>
      </w:smartTag>
    </w:p>
    <w:p w:rsidR="00896D03" w:rsidRPr="007B6289" w:rsidRDefault="00896D03" w:rsidP="00D26B1A">
      <w:pPr>
        <w:spacing w:after="120"/>
        <w:rPr>
          <w:rFonts w:ascii="Arial" w:hAnsi="Arial" w:cs="Arial"/>
          <w:bCs/>
          <w:lang w:val="en-US"/>
        </w:rPr>
      </w:pPr>
      <w:r w:rsidRPr="007B6289">
        <w:rPr>
          <w:rFonts w:ascii="Arial" w:hAnsi="Arial" w:cs="Arial"/>
          <w:bCs/>
          <w:lang w:val="en-US"/>
        </w:rPr>
        <w:t>RAN4 Ad hoc meeting #11-0</w:t>
      </w:r>
      <w:r w:rsidRPr="007B6289">
        <w:rPr>
          <w:rFonts w:ascii="Arial" w:hAnsi="Arial" w:cs="Arial"/>
          <w:bCs/>
          <w:lang w:val="en-US" w:eastAsia="zh-CN"/>
        </w:rPr>
        <w:t>5</w:t>
      </w:r>
      <w:r w:rsidRPr="007B6289">
        <w:rPr>
          <w:rFonts w:ascii="Arial" w:hAnsi="Arial" w:cs="Arial"/>
          <w:bCs/>
          <w:lang w:val="en-US"/>
        </w:rPr>
        <w:t xml:space="preserve">, 17-21 Jan 2011, </w:t>
      </w:r>
      <w:smartTag w:uri="urn:schemas-microsoft-com:office:smarttags" w:element="country-region">
        <w:smartTag w:uri="urn:schemas-microsoft-com:office:smarttags" w:element="country-region">
          <w:r w:rsidRPr="007B6289">
            <w:rPr>
              <w:rFonts w:ascii="Arial" w:hAnsi="Arial" w:cs="Arial"/>
              <w:bCs/>
              <w:lang w:val="en-US"/>
            </w:rPr>
            <w:t>Austin</w:t>
          </w:r>
        </w:smartTag>
        <w:r w:rsidRPr="007B6289">
          <w:rPr>
            <w:rFonts w:ascii="Arial" w:hAnsi="Arial" w:cs="Arial"/>
            <w:bCs/>
            <w:lang w:val="en-US"/>
          </w:rPr>
          <w:t xml:space="preserve">, </w:t>
        </w:r>
        <w:smartTag w:uri="urn:schemas-microsoft-com:office:smarttags" w:element="country-region">
          <w:r w:rsidRPr="007B6289">
            <w:rPr>
              <w:rFonts w:ascii="Arial" w:hAnsi="Arial" w:cs="Arial"/>
              <w:bCs/>
              <w:lang w:val="en-US"/>
            </w:rPr>
            <w:t>TX</w:t>
          </w:r>
        </w:smartTag>
        <w:r w:rsidRPr="007B6289">
          <w:rPr>
            <w:rFonts w:ascii="Arial" w:hAnsi="Arial" w:cs="Arial"/>
            <w:bCs/>
            <w:lang w:val="en-US"/>
          </w:rPr>
          <w:t xml:space="preserve">, </w:t>
        </w:r>
        <w:smartTag w:uri="urn:schemas-microsoft-com:office:smarttags" w:element="country-region">
          <w:r w:rsidRPr="007B6289">
            <w:rPr>
              <w:rFonts w:ascii="Arial" w:hAnsi="Arial" w:cs="Arial"/>
              <w:bCs/>
              <w:lang w:val="en-US"/>
            </w:rPr>
            <w:t>USA</w:t>
          </w:r>
        </w:smartTag>
      </w:smartTag>
    </w:p>
    <w:p w:rsidR="00896D03" w:rsidRPr="007B6289" w:rsidRDefault="00896D03" w:rsidP="00B917CE">
      <w:pPr>
        <w:spacing w:after="120"/>
        <w:rPr>
          <w:rFonts w:ascii="Arial" w:hAnsi="Arial" w:cs="Arial"/>
          <w:bCs/>
          <w:lang w:val="en-US" w:eastAsia="zh-CN"/>
        </w:rPr>
      </w:pPr>
    </w:p>
    <w:p w:rsidR="00896D03" w:rsidRPr="007B6289" w:rsidRDefault="00896D03" w:rsidP="00690F95">
      <w:pPr>
        <w:spacing w:after="120"/>
        <w:rPr>
          <w:rFonts w:ascii="Arial" w:hAnsi="Arial" w:cs="Arial"/>
          <w:bCs/>
          <w:lang w:val="en-US" w:eastAsia="zh-CN"/>
        </w:rPr>
      </w:pPr>
    </w:p>
    <w:sectPr w:rsidR="00896D03" w:rsidRPr="007B6289" w:rsidSect="001B666C">
      <w:pgSz w:w="11907" w:h="16840" w:code="9"/>
      <w:pgMar w:top="1021" w:right="1021" w:bottom="1021"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96D03" w:rsidRDefault="00896D03">
      <w:r>
        <w:separator/>
      </w:r>
    </w:p>
  </w:endnote>
  <w:endnote w:type="continuationSeparator" w:id="1">
    <w:p w:rsidR="00896D03" w:rsidRDefault="00896D0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panose1 w:val="00000000000000000000"/>
    <w:charset w:val="00"/>
    <w:family w:val="roman"/>
    <w:notTrueType/>
    <w:pitch w:val="default"/>
    <w:sig w:usb0="00000003" w:usb1="00000000" w:usb2="00000000" w:usb3="00000000" w:csb0="00000001" w:csb1="00000000"/>
  </w:font>
  <w:font w:name="Webdings">
    <w:panose1 w:val="05030102010509060703"/>
    <w:charset w:val="02"/>
    <w:family w:val="roman"/>
    <w:pitch w:val="variable"/>
    <w:sig w:usb0="00000000" w:usb1="10000000" w:usb2="00000000" w:usb3="00000000" w:csb0="80000000" w:csb1="00000000"/>
  </w:font>
  <w:font w:name="SimSun">
    <w:altName w:val="??¨¬?"/>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E1002AFF" w:usb1="C000605B" w:usb2="00000029" w:usb3="00000000" w:csb0="000101FF" w:csb1="00000000"/>
  </w:font>
  <w:font w:name="MS Mincho">
    <w:altName w:val="?l?r ??fc"/>
    <w:panose1 w:val="02020609040205080304"/>
    <w:charset w:val="80"/>
    <w:family w:val="modern"/>
    <w:pitch w:val="fixed"/>
    <w:sig w:usb0="E00002FF" w:usb1="6AC7FDFB" w:usb2="00000012"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96D03" w:rsidRDefault="00896D03">
      <w:r>
        <w:separator/>
      </w:r>
    </w:p>
  </w:footnote>
  <w:footnote w:type="continuationSeparator" w:id="1">
    <w:p w:rsidR="00896D03" w:rsidRDefault="00896D0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D1958"/>
    <w:multiLevelType w:val="hybridMultilevel"/>
    <w:tmpl w:val="E5D0F09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nsid w:val="0B6F4EA6"/>
    <w:multiLevelType w:val="hybridMultilevel"/>
    <w:tmpl w:val="D99CF59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nsid w:val="36744F57"/>
    <w:multiLevelType w:val="hybridMultilevel"/>
    <w:tmpl w:val="F3AA4678"/>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4">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nsid w:val="549A69FD"/>
    <w:multiLevelType w:val="multilevel"/>
    <w:tmpl w:val="9AAC5E86"/>
    <w:lvl w:ilvl="0">
      <w:start w:val="5"/>
      <w:numFmt w:val="decimal"/>
      <w:pStyle w:val="done"/>
      <w:lvlText w:val="%1"/>
      <w:lvlJc w:val="left"/>
      <w:pPr>
        <w:tabs>
          <w:tab w:val="num" w:pos="1125"/>
        </w:tabs>
        <w:ind w:left="1125" w:hanging="1125"/>
      </w:pPr>
      <w:rPr>
        <w:rFonts w:cs="Times New Roman" w:hint="default"/>
      </w:rPr>
    </w:lvl>
    <w:lvl w:ilvl="1">
      <w:start w:val="1"/>
      <w:numFmt w:val="decimal"/>
      <w:lvlText w:val="%1.%2"/>
      <w:lvlJc w:val="left"/>
      <w:pPr>
        <w:tabs>
          <w:tab w:val="num" w:pos="2259"/>
        </w:tabs>
        <w:ind w:left="2259" w:hanging="1125"/>
      </w:pPr>
      <w:rPr>
        <w:rFonts w:cs="Times New Roman" w:hint="default"/>
      </w:rPr>
    </w:lvl>
    <w:lvl w:ilvl="2">
      <w:start w:val="1"/>
      <w:numFmt w:val="decimal"/>
      <w:lvlText w:val="%1.%2.%3"/>
      <w:lvlJc w:val="left"/>
      <w:pPr>
        <w:tabs>
          <w:tab w:val="num" w:pos="3393"/>
        </w:tabs>
        <w:ind w:left="3393" w:hanging="1125"/>
      </w:pPr>
      <w:rPr>
        <w:rFonts w:cs="Times New Roman" w:hint="default"/>
      </w:rPr>
    </w:lvl>
    <w:lvl w:ilvl="3">
      <w:start w:val="1"/>
      <w:numFmt w:val="decimal"/>
      <w:lvlText w:val="%1.%2.%3.%4"/>
      <w:lvlJc w:val="left"/>
      <w:pPr>
        <w:tabs>
          <w:tab w:val="num" w:pos="4527"/>
        </w:tabs>
        <w:ind w:left="4527" w:hanging="1125"/>
      </w:pPr>
      <w:rPr>
        <w:rFonts w:cs="Times New Roman" w:hint="default"/>
      </w:rPr>
    </w:lvl>
    <w:lvl w:ilvl="4">
      <w:start w:val="1"/>
      <w:numFmt w:val="decimal"/>
      <w:lvlText w:val="%1.%2.%3.%4.%5"/>
      <w:lvlJc w:val="left"/>
      <w:pPr>
        <w:tabs>
          <w:tab w:val="num" w:pos="5661"/>
        </w:tabs>
        <w:ind w:left="5661" w:hanging="1125"/>
      </w:pPr>
      <w:rPr>
        <w:rFonts w:cs="Times New Roman" w:hint="default"/>
      </w:rPr>
    </w:lvl>
    <w:lvl w:ilvl="5">
      <w:start w:val="1"/>
      <w:numFmt w:val="decimal"/>
      <w:lvlText w:val="%1.%2.%3.%4.%5.%6"/>
      <w:lvlJc w:val="left"/>
      <w:pPr>
        <w:tabs>
          <w:tab w:val="num" w:pos="6795"/>
        </w:tabs>
        <w:ind w:left="6795" w:hanging="1125"/>
      </w:pPr>
      <w:rPr>
        <w:rFonts w:cs="Times New Roman" w:hint="default"/>
      </w:rPr>
    </w:lvl>
    <w:lvl w:ilvl="6">
      <w:start w:val="1"/>
      <w:numFmt w:val="decimal"/>
      <w:lvlText w:val="%1.%2.%3.%4.%5.%6.%7"/>
      <w:lvlJc w:val="left"/>
      <w:pPr>
        <w:tabs>
          <w:tab w:val="num" w:pos="8244"/>
        </w:tabs>
        <w:ind w:left="8244" w:hanging="1440"/>
      </w:pPr>
      <w:rPr>
        <w:rFonts w:cs="Times New Roman" w:hint="default"/>
      </w:rPr>
    </w:lvl>
    <w:lvl w:ilvl="7">
      <w:start w:val="1"/>
      <w:numFmt w:val="decimal"/>
      <w:lvlText w:val="%1.%2.%3.%4.%5.%6.%7.%8"/>
      <w:lvlJc w:val="left"/>
      <w:pPr>
        <w:tabs>
          <w:tab w:val="num" w:pos="9378"/>
        </w:tabs>
        <w:ind w:left="9378" w:hanging="1440"/>
      </w:pPr>
      <w:rPr>
        <w:rFonts w:cs="Times New Roman" w:hint="default"/>
      </w:rPr>
    </w:lvl>
    <w:lvl w:ilvl="8">
      <w:start w:val="1"/>
      <w:numFmt w:val="decimal"/>
      <w:lvlText w:val="%1.%2.%3.%4.%5.%6.%7.%8.%9"/>
      <w:lvlJc w:val="left"/>
      <w:pPr>
        <w:tabs>
          <w:tab w:val="num" w:pos="10512"/>
        </w:tabs>
        <w:ind w:left="10512" w:hanging="1440"/>
      </w:pPr>
      <w:rPr>
        <w:rFonts w:cs="Times New Roman" w:hint="default"/>
      </w:rPr>
    </w:lvl>
  </w:abstractNum>
  <w:abstractNum w:abstractNumId="6">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nsid w:val="7C214D66"/>
    <w:multiLevelType w:val="hybridMultilevel"/>
    <w:tmpl w:val="7424F3F2"/>
    <w:lvl w:ilvl="0" w:tplc="3E28D642">
      <w:start w:val="1"/>
      <w:numFmt w:val="bullet"/>
      <w:lvlText w:val=""/>
      <w:lvlJc w:val="left"/>
      <w:pPr>
        <w:tabs>
          <w:tab w:val="num" w:pos="340"/>
        </w:tabs>
        <w:ind w:left="340" w:hanging="340"/>
      </w:pPr>
      <w:rPr>
        <w:rFonts w:ascii="Symbol" w:hAnsi="Symbol" w:hint="default"/>
        <w:color w:val="00000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7D5440DF"/>
    <w:multiLevelType w:val="hybridMultilevel"/>
    <w:tmpl w:val="CCE033C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abstractNumId w:val="6"/>
  </w:num>
  <w:num w:numId="2">
    <w:abstractNumId w:val="5"/>
  </w:num>
  <w:num w:numId="3">
    <w:abstractNumId w:val="4"/>
  </w:num>
  <w:num w:numId="4">
    <w:abstractNumId w:val="2"/>
  </w:num>
  <w:num w:numId="5">
    <w:abstractNumId w:val="1"/>
  </w:num>
  <w:num w:numId="6">
    <w:abstractNumId w:val="8"/>
  </w:num>
  <w:num w:numId="7">
    <w:abstractNumId w:val="0"/>
  </w:num>
  <w:num w:numId="8">
    <w:abstractNumId w:val="3"/>
  </w:num>
  <w:num w:numId="9">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0"/>
    <w:footnote w:id="1"/>
  </w:footnotePr>
  <w:endnotePr>
    <w:endnote w:id="0"/>
    <w:endnote w:id="1"/>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D417B"/>
    <w:rsid w:val="000103EF"/>
    <w:rsid w:val="00010C27"/>
    <w:rsid w:val="00017A2C"/>
    <w:rsid w:val="00017BA5"/>
    <w:rsid w:val="000209A5"/>
    <w:rsid w:val="00037EEA"/>
    <w:rsid w:val="00051711"/>
    <w:rsid w:val="000542E4"/>
    <w:rsid w:val="000565A4"/>
    <w:rsid w:val="0006186D"/>
    <w:rsid w:val="000723FD"/>
    <w:rsid w:val="00072F56"/>
    <w:rsid w:val="0009390A"/>
    <w:rsid w:val="000D41F9"/>
    <w:rsid w:val="00110DBF"/>
    <w:rsid w:val="00126F0D"/>
    <w:rsid w:val="00150E22"/>
    <w:rsid w:val="001943D1"/>
    <w:rsid w:val="00197E30"/>
    <w:rsid w:val="001B666C"/>
    <w:rsid w:val="001D5696"/>
    <w:rsid w:val="001E7800"/>
    <w:rsid w:val="001F4213"/>
    <w:rsid w:val="001F7BF1"/>
    <w:rsid w:val="00221953"/>
    <w:rsid w:val="002238B1"/>
    <w:rsid w:val="00270BC5"/>
    <w:rsid w:val="00282DFF"/>
    <w:rsid w:val="00291364"/>
    <w:rsid w:val="002C19B2"/>
    <w:rsid w:val="002D07E4"/>
    <w:rsid w:val="002E54FD"/>
    <w:rsid w:val="002F23BC"/>
    <w:rsid w:val="0030243D"/>
    <w:rsid w:val="00306EA9"/>
    <w:rsid w:val="003118EE"/>
    <w:rsid w:val="00316641"/>
    <w:rsid w:val="003723D3"/>
    <w:rsid w:val="00374DA9"/>
    <w:rsid w:val="00375F6B"/>
    <w:rsid w:val="003900C8"/>
    <w:rsid w:val="00397474"/>
    <w:rsid w:val="003976E5"/>
    <w:rsid w:val="003A5AD5"/>
    <w:rsid w:val="003B0845"/>
    <w:rsid w:val="003E48F0"/>
    <w:rsid w:val="003E5B52"/>
    <w:rsid w:val="0040510F"/>
    <w:rsid w:val="00420C82"/>
    <w:rsid w:val="00426968"/>
    <w:rsid w:val="004378DC"/>
    <w:rsid w:val="00442A15"/>
    <w:rsid w:val="00447F2F"/>
    <w:rsid w:val="00455BA6"/>
    <w:rsid w:val="00457E25"/>
    <w:rsid w:val="00474F02"/>
    <w:rsid w:val="004938A4"/>
    <w:rsid w:val="004A39A3"/>
    <w:rsid w:val="004A59E0"/>
    <w:rsid w:val="004A5FEE"/>
    <w:rsid w:val="004B0F95"/>
    <w:rsid w:val="004B7F84"/>
    <w:rsid w:val="004C166D"/>
    <w:rsid w:val="004D1A2D"/>
    <w:rsid w:val="004D1B58"/>
    <w:rsid w:val="004D417B"/>
    <w:rsid w:val="004D4A49"/>
    <w:rsid w:val="004D6020"/>
    <w:rsid w:val="004E69E9"/>
    <w:rsid w:val="004F7897"/>
    <w:rsid w:val="005317C2"/>
    <w:rsid w:val="00540DC3"/>
    <w:rsid w:val="00556E90"/>
    <w:rsid w:val="0057674C"/>
    <w:rsid w:val="00592A0C"/>
    <w:rsid w:val="00593BB0"/>
    <w:rsid w:val="00593D58"/>
    <w:rsid w:val="005A6FCF"/>
    <w:rsid w:val="005C3D4C"/>
    <w:rsid w:val="005D0289"/>
    <w:rsid w:val="005E1343"/>
    <w:rsid w:val="005E3031"/>
    <w:rsid w:val="005F140C"/>
    <w:rsid w:val="005F5900"/>
    <w:rsid w:val="006005E7"/>
    <w:rsid w:val="00601A8B"/>
    <w:rsid w:val="0060780B"/>
    <w:rsid w:val="006124E0"/>
    <w:rsid w:val="00612864"/>
    <w:rsid w:val="00635B0C"/>
    <w:rsid w:val="00637481"/>
    <w:rsid w:val="00644EB2"/>
    <w:rsid w:val="00652FDE"/>
    <w:rsid w:val="00655833"/>
    <w:rsid w:val="00670A03"/>
    <w:rsid w:val="00673789"/>
    <w:rsid w:val="0069063D"/>
    <w:rsid w:val="00690F95"/>
    <w:rsid w:val="006A116E"/>
    <w:rsid w:val="006A4387"/>
    <w:rsid w:val="006A54CD"/>
    <w:rsid w:val="006A72D1"/>
    <w:rsid w:val="006B112F"/>
    <w:rsid w:val="006B27BF"/>
    <w:rsid w:val="006B7BBA"/>
    <w:rsid w:val="006C389B"/>
    <w:rsid w:val="006C38CD"/>
    <w:rsid w:val="006E1235"/>
    <w:rsid w:val="006E4019"/>
    <w:rsid w:val="0070032B"/>
    <w:rsid w:val="00701461"/>
    <w:rsid w:val="00712C1A"/>
    <w:rsid w:val="00720656"/>
    <w:rsid w:val="00731084"/>
    <w:rsid w:val="007347CB"/>
    <w:rsid w:val="00744F8D"/>
    <w:rsid w:val="00746B56"/>
    <w:rsid w:val="00760B66"/>
    <w:rsid w:val="00765A8D"/>
    <w:rsid w:val="00766BBF"/>
    <w:rsid w:val="007903A1"/>
    <w:rsid w:val="00790C8D"/>
    <w:rsid w:val="00795FA3"/>
    <w:rsid w:val="00796F25"/>
    <w:rsid w:val="007A1A1A"/>
    <w:rsid w:val="007A563B"/>
    <w:rsid w:val="007A6512"/>
    <w:rsid w:val="007B330D"/>
    <w:rsid w:val="007B6289"/>
    <w:rsid w:val="00803466"/>
    <w:rsid w:val="00803982"/>
    <w:rsid w:val="0083143A"/>
    <w:rsid w:val="008333F0"/>
    <w:rsid w:val="00855693"/>
    <w:rsid w:val="008618C9"/>
    <w:rsid w:val="00896D03"/>
    <w:rsid w:val="008C5041"/>
    <w:rsid w:val="008D7271"/>
    <w:rsid w:val="008E159A"/>
    <w:rsid w:val="008E4315"/>
    <w:rsid w:val="008E466E"/>
    <w:rsid w:val="008E7FCF"/>
    <w:rsid w:val="008F59A0"/>
    <w:rsid w:val="00907FF5"/>
    <w:rsid w:val="00910969"/>
    <w:rsid w:val="00912353"/>
    <w:rsid w:val="00913A68"/>
    <w:rsid w:val="00915555"/>
    <w:rsid w:val="00916640"/>
    <w:rsid w:val="0092428D"/>
    <w:rsid w:val="00945E04"/>
    <w:rsid w:val="0096081C"/>
    <w:rsid w:val="00970159"/>
    <w:rsid w:val="00983DA3"/>
    <w:rsid w:val="00984E5A"/>
    <w:rsid w:val="00987EDC"/>
    <w:rsid w:val="009B1414"/>
    <w:rsid w:val="009B3BDB"/>
    <w:rsid w:val="009C7489"/>
    <w:rsid w:val="009D0D03"/>
    <w:rsid w:val="009D26BF"/>
    <w:rsid w:val="00A00151"/>
    <w:rsid w:val="00A03AD5"/>
    <w:rsid w:val="00A04FAF"/>
    <w:rsid w:val="00A14BA8"/>
    <w:rsid w:val="00A21F18"/>
    <w:rsid w:val="00A3133D"/>
    <w:rsid w:val="00A416BB"/>
    <w:rsid w:val="00A41F74"/>
    <w:rsid w:val="00A6558E"/>
    <w:rsid w:val="00A70AF2"/>
    <w:rsid w:val="00A72793"/>
    <w:rsid w:val="00A84572"/>
    <w:rsid w:val="00A969E9"/>
    <w:rsid w:val="00A971A8"/>
    <w:rsid w:val="00AB7BF0"/>
    <w:rsid w:val="00AB7CC6"/>
    <w:rsid w:val="00AC1390"/>
    <w:rsid w:val="00AC2630"/>
    <w:rsid w:val="00AC4BD3"/>
    <w:rsid w:val="00AD6976"/>
    <w:rsid w:val="00AD7920"/>
    <w:rsid w:val="00AF424E"/>
    <w:rsid w:val="00B00AB8"/>
    <w:rsid w:val="00B010C4"/>
    <w:rsid w:val="00B0598F"/>
    <w:rsid w:val="00B0799A"/>
    <w:rsid w:val="00B20A66"/>
    <w:rsid w:val="00B227D0"/>
    <w:rsid w:val="00B27127"/>
    <w:rsid w:val="00B32294"/>
    <w:rsid w:val="00B35B4A"/>
    <w:rsid w:val="00B46790"/>
    <w:rsid w:val="00B46983"/>
    <w:rsid w:val="00B65F1D"/>
    <w:rsid w:val="00B7404D"/>
    <w:rsid w:val="00B849CC"/>
    <w:rsid w:val="00B917CE"/>
    <w:rsid w:val="00B929E4"/>
    <w:rsid w:val="00BA0D21"/>
    <w:rsid w:val="00BA328D"/>
    <w:rsid w:val="00BF242E"/>
    <w:rsid w:val="00C10743"/>
    <w:rsid w:val="00C20C29"/>
    <w:rsid w:val="00C23DDB"/>
    <w:rsid w:val="00C25911"/>
    <w:rsid w:val="00C26115"/>
    <w:rsid w:val="00C33577"/>
    <w:rsid w:val="00C33BEF"/>
    <w:rsid w:val="00C41FE2"/>
    <w:rsid w:val="00C46D11"/>
    <w:rsid w:val="00C622F3"/>
    <w:rsid w:val="00C632C8"/>
    <w:rsid w:val="00C679F6"/>
    <w:rsid w:val="00C71FAE"/>
    <w:rsid w:val="00C872B4"/>
    <w:rsid w:val="00CA152B"/>
    <w:rsid w:val="00CB36A0"/>
    <w:rsid w:val="00CC1D22"/>
    <w:rsid w:val="00CD7E62"/>
    <w:rsid w:val="00CE0513"/>
    <w:rsid w:val="00CE747D"/>
    <w:rsid w:val="00CF3B5E"/>
    <w:rsid w:val="00CF3F62"/>
    <w:rsid w:val="00D20F85"/>
    <w:rsid w:val="00D26025"/>
    <w:rsid w:val="00D26B1A"/>
    <w:rsid w:val="00D43298"/>
    <w:rsid w:val="00D51741"/>
    <w:rsid w:val="00D601AB"/>
    <w:rsid w:val="00D60B84"/>
    <w:rsid w:val="00D84E05"/>
    <w:rsid w:val="00DB519F"/>
    <w:rsid w:val="00DE29F2"/>
    <w:rsid w:val="00E07A55"/>
    <w:rsid w:val="00E114BE"/>
    <w:rsid w:val="00E1730C"/>
    <w:rsid w:val="00E21036"/>
    <w:rsid w:val="00E2175B"/>
    <w:rsid w:val="00E435F8"/>
    <w:rsid w:val="00E67973"/>
    <w:rsid w:val="00E71699"/>
    <w:rsid w:val="00E95316"/>
    <w:rsid w:val="00E96484"/>
    <w:rsid w:val="00E97365"/>
    <w:rsid w:val="00EA2D5F"/>
    <w:rsid w:val="00EA563A"/>
    <w:rsid w:val="00EB5D96"/>
    <w:rsid w:val="00EE446E"/>
    <w:rsid w:val="00EF1C9E"/>
    <w:rsid w:val="00F07F57"/>
    <w:rsid w:val="00F11C9B"/>
    <w:rsid w:val="00F22162"/>
    <w:rsid w:val="00F34B15"/>
    <w:rsid w:val="00F53D45"/>
    <w:rsid w:val="00F56C8B"/>
    <w:rsid w:val="00F610B1"/>
    <w:rsid w:val="00F721C3"/>
    <w:rsid w:val="00F842A8"/>
    <w:rsid w:val="00FA01D7"/>
    <w:rsid w:val="00FA71EA"/>
    <w:rsid w:val="00FB0F94"/>
    <w:rsid w:val="00FD591E"/>
    <w:rsid w:val="00FD73FE"/>
    <w:rsid w:val="00FE149D"/>
    <w:rsid w:val="00FF3527"/>
  </w:rsids>
  <m:mathPr>
    <m:mathFont m:val="Cambria Math"/>
    <m:brkBin m:val="before"/>
    <m:brkBinSub m:val="--"/>
    <m:smallFrac m:val="off"/>
    <m:dispDef/>
    <m:lMargin m:val="0"/>
    <m:rMargin m:val="0"/>
    <m:defJc m:val="centerGroup"/>
    <m:wrapIndent m:val="1440"/>
    <m:intLim m:val="subSup"/>
    <m:naryLim m:val="undOvr"/>
  </m:mathPr>
  <w:uiCompat97To2003/>
  <w:themeFontLang w:val="sv-SE"/>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place"/>
  <w:smartTagType w:namespaceuri="urn:schemas-microsoft-com:office:smarttags" w:name="City"/>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sz w:val="22"/>
        <w:szCs w:val="22"/>
        <w:lang w:val="sv-SE" w:eastAsia="sv-SE"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1B666C"/>
    <w:rPr>
      <w:sz w:val="20"/>
      <w:szCs w:val="20"/>
      <w:lang w:val="en-GB" w:eastAsia="en-US"/>
    </w:rPr>
  </w:style>
  <w:style w:type="paragraph" w:styleId="Heading1">
    <w:name w:val="heading 1"/>
    <w:aliases w:val="H1,h1"/>
    <w:basedOn w:val="Normal"/>
    <w:next w:val="Normal"/>
    <w:link w:val="Heading1Char"/>
    <w:uiPriority w:val="99"/>
    <w:qFormat/>
    <w:rsid w:val="001B666C"/>
    <w:pPr>
      <w:keepNext/>
      <w:spacing w:after="240"/>
      <w:ind w:left="1985" w:right="284" w:hanging="1985"/>
      <w:outlineLvl w:val="0"/>
    </w:pPr>
    <w:rPr>
      <w:rFonts w:ascii="Arial" w:hAnsi="Arial"/>
      <w:b/>
      <w:sz w:val="24"/>
    </w:rPr>
  </w:style>
  <w:style w:type="paragraph" w:styleId="Heading2">
    <w:name w:val="heading 2"/>
    <w:aliases w:val="H2,h2"/>
    <w:basedOn w:val="Normal"/>
    <w:next w:val="Normal"/>
    <w:link w:val="Heading2Char"/>
    <w:uiPriority w:val="99"/>
    <w:qFormat/>
    <w:rsid w:val="001B666C"/>
    <w:pPr>
      <w:keepNext/>
      <w:ind w:right="284"/>
      <w:outlineLvl w:val="1"/>
    </w:pPr>
    <w:rPr>
      <w:rFonts w:ascii="Arial" w:hAnsi="Arial"/>
      <w:b/>
      <w:sz w:val="24"/>
    </w:rPr>
  </w:style>
  <w:style w:type="paragraph" w:styleId="Heading3">
    <w:name w:val="heading 3"/>
    <w:aliases w:val="H3,h3"/>
    <w:basedOn w:val="Normal"/>
    <w:next w:val="Normal"/>
    <w:link w:val="Heading3Char"/>
    <w:uiPriority w:val="99"/>
    <w:qFormat/>
    <w:rsid w:val="001B666C"/>
    <w:pPr>
      <w:keepNext/>
      <w:outlineLvl w:val="2"/>
    </w:pPr>
    <w:rPr>
      <w:sz w:val="24"/>
    </w:rPr>
  </w:style>
  <w:style w:type="paragraph" w:styleId="Heading4">
    <w:name w:val="heading 4"/>
    <w:aliases w:val="h4"/>
    <w:basedOn w:val="Normal"/>
    <w:next w:val="Normal"/>
    <w:link w:val="Heading4Char"/>
    <w:uiPriority w:val="99"/>
    <w:qFormat/>
    <w:rsid w:val="001B666C"/>
    <w:pPr>
      <w:keepNext/>
      <w:tabs>
        <w:tab w:val="left" w:pos="2694"/>
      </w:tabs>
      <w:ind w:left="708"/>
      <w:outlineLvl w:val="3"/>
    </w:pPr>
    <w:rPr>
      <w:rFonts w:ascii="Arial" w:hAnsi="Arial"/>
      <w:b/>
    </w:rPr>
  </w:style>
  <w:style w:type="paragraph" w:styleId="Heading5">
    <w:name w:val="heading 5"/>
    <w:aliases w:val="h5"/>
    <w:basedOn w:val="Normal"/>
    <w:next w:val="Normal"/>
    <w:link w:val="Heading5Char"/>
    <w:uiPriority w:val="99"/>
    <w:qFormat/>
    <w:rsid w:val="001B666C"/>
    <w:pPr>
      <w:keepNext/>
      <w:jc w:val="center"/>
      <w:outlineLvl w:val="4"/>
    </w:pPr>
    <w:rPr>
      <w:rFonts w:ascii="Arial" w:hAnsi="Arial"/>
      <w:b/>
      <w:sz w:val="24"/>
    </w:rPr>
  </w:style>
  <w:style w:type="paragraph" w:styleId="Heading6">
    <w:name w:val="heading 6"/>
    <w:aliases w:val="h6"/>
    <w:basedOn w:val="Normal"/>
    <w:next w:val="Normal"/>
    <w:link w:val="Heading6Char"/>
    <w:uiPriority w:val="99"/>
    <w:qFormat/>
    <w:rsid w:val="001B666C"/>
    <w:pPr>
      <w:keepNext/>
      <w:outlineLvl w:val="5"/>
    </w:pPr>
    <w:rPr>
      <w:rFonts w:ascii="Arial" w:hAnsi="Arial"/>
      <w:b/>
      <w:color w:val="C0C0C0"/>
      <w:sz w:val="24"/>
    </w:rPr>
  </w:style>
  <w:style w:type="paragraph" w:styleId="Heading7">
    <w:name w:val="heading 7"/>
    <w:basedOn w:val="Normal"/>
    <w:next w:val="Normal"/>
    <w:link w:val="Heading7Char"/>
    <w:uiPriority w:val="99"/>
    <w:qFormat/>
    <w:rsid w:val="001B666C"/>
    <w:pPr>
      <w:keepNext/>
      <w:tabs>
        <w:tab w:val="left" w:pos="2694"/>
      </w:tabs>
      <w:ind w:left="708"/>
      <w:outlineLvl w:val="6"/>
    </w:pPr>
    <w:rPr>
      <w:rFonts w:ascii="Arial" w:hAnsi="Arial"/>
      <w:b/>
      <w:color w:val="0000FF"/>
    </w:rPr>
  </w:style>
  <w:style w:type="paragraph" w:styleId="Heading8">
    <w:name w:val="heading 8"/>
    <w:basedOn w:val="Normal"/>
    <w:next w:val="Normal"/>
    <w:link w:val="Heading8Char"/>
    <w:uiPriority w:val="99"/>
    <w:qFormat/>
    <w:rsid w:val="001B666C"/>
    <w:pPr>
      <w:keepNext/>
      <w:spacing w:after="120"/>
      <w:ind w:left="1985" w:hanging="1985"/>
      <w:outlineLvl w:val="7"/>
    </w:pPr>
    <w:rPr>
      <w:rFonts w:ascii="Arial" w:hAnsi="Arial"/>
      <w:b/>
      <w:sz w:val="22"/>
    </w:rPr>
  </w:style>
  <w:style w:type="paragraph" w:styleId="Heading9">
    <w:name w:val="heading 9"/>
    <w:basedOn w:val="Normal"/>
    <w:next w:val="Normal"/>
    <w:link w:val="Heading9Char"/>
    <w:uiPriority w:val="99"/>
    <w:qFormat/>
    <w:rsid w:val="001B666C"/>
    <w:pPr>
      <w:keepNext/>
      <w:spacing w:after="120"/>
      <w:ind w:left="1985" w:hanging="1985"/>
      <w:outlineLvl w:val="8"/>
    </w:pPr>
    <w:rPr>
      <w:rFonts w:ascii="Arial" w:hAnsi="Arial"/>
      <w:b/>
      <w:sz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uiPriority w:val="99"/>
    <w:locked/>
    <w:rsid w:val="000542E4"/>
    <w:rPr>
      <w:rFonts w:ascii="Cambria" w:hAnsi="Cambria" w:cs="Times New Roman"/>
      <w:b/>
      <w:bCs/>
      <w:kern w:val="32"/>
      <w:sz w:val="32"/>
      <w:szCs w:val="32"/>
      <w:lang w:val="en-GB" w:eastAsia="en-US"/>
    </w:rPr>
  </w:style>
  <w:style w:type="character" w:customStyle="1" w:styleId="Heading2Char">
    <w:name w:val="Heading 2 Char"/>
    <w:aliases w:val="H2 Char,h2 Char"/>
    <w:basedOn w:val="DefaultParagraphFont"/>
    <w:link w:val="Heading2"/>
    <w:uiPriority w:val="99"/>
    <w:semiHidden/>
    <w:locked/>
    <w:rsid w:val="000542E4"/>
    <w:rPr>
      <w:rFonts w:ascii="Cambria" w:hAnsi="Cambria" w:cs="Times New Roman"/>
      <w:b/>
      <w:bCs/>
      <w:i/>
      <w:iCs/>
      <w:sz w:val="28"/>
      <w:szCs w:val="28"/>
      <w:lang w:val="en-GB" w:eastAsia="en-US"/>
    </w:rPr>
  </w:style>
  <w:style w:type="character" w:customStyle="1" w:styleId="Heading3Char">
    <w:name w:val="Heading 3 Char"/>
    <w:aliases w:val="H3 Char,h3 Char"/>
    <w:basedOn w:val="DefaultParagraphFont"/>
    <w:link w:val="Heading3"/>
    <w:uiPriority w:val="99"/>
    <w:semiHidden/>
    <w:locked/>
    <w:rsid w:val="000542E4"/>
    <w:rPr>
      <w:rFonts w:ascii="Cambria" w:hAnsi="Cambria" w:cs="Times New Roman"/>
      <w:b/>
      <w:bCs/>
      <w:sz w:val="26"/>
      <w:szCs w:val="26"/>
      <w:lang w:val="en-GB" w:eastAsia="en-US"/>
    </w:rPr>
  </w:style>
  <w:style w:type="character" w:customStyle="1" w:styleId="Heading4Char">
    <w:name w:val="Heading 4 Char"/>
    <w:aliases w:val="h4 Char"/>
    <w:basedOn w:val="DefaultParagraphFont"/>
    <w:link w:val="Heading4"/>
    <w:uiPriority w:val="99"/>
    <w:semiHidden/>
    <w:locked/>
    <w:rsid w:val="000542E4"/>
    <w:rPr>
      <w:rFonts w:ascii="Calibri" w:hAnsi="Calibri" w:cs="Times New Roman"/>
      <w:b/>
      <w:bCs/>
      <w:sz w:val="28"/>
      <w:szCs w:val="28"/>
      <w:lang w:val="en-GB" w:eastAsia="en-US"/>
    </w:rPr>
  </w:style>
  <w:style w:type="character" w:customStyle="1" w:styleId="Heading5Char">
    <w:name w:val="Heading 5 Char"/>
    <w:aliases w:val="h5 Char"/>
    <w:basedOn w:val="DefaultParagraphFont"/>
    <w:link w:val="Heading5"/>
    <w:uiPriority w:val="99"/>
    <w:semiHidden/>
    <w:locked/>
    <w:rsid w:val="000542E4"/>
    <w:rPr>
      <w:rFonts w:ascii="Calibri" w:hAnsi="Calibri" w:cs="Times New Roman"/>
      <w:b/>
      <w:bCs/>
      <w:i/>
      <w:iCs/>
      <w:sz w:val="26"/>
      <w:szCs w:val="26"/>
      <w:lang w:val="en-GB" w:eastAsia="en-US"/>
    </w:rPr>
  </w:style>
  <w:style w:type="character" w:customStyle="1" w:styleId="Heading6Char">
    <w:name w:val="Heading 6 Char"/>
    <w:aliases w:val="h6 Char"/>
    <w:basedOn w:val="DefaultParagraphFont"/>
    <w:link w:val="Heading6"/>
    <w:uiPriority w:val="99"/>
    <w:semiHidden/>
    <w:locked/>
    <w:rsid w:val="000542E4"/>
    <w:rPr>
      <w:rFonts w:ascii="Calibri" w:hAnsi="Calibri" w:cs="Times New Roman"/>
      <w:b/>
      <w:bCs/>
      <w:lang w:val="en-GB" w:eastAsia="en-US"/>
    </w:rPr>
  </w:style>
  <w:style w:type="character" w:customStyle="1" w:styleId="Heading7Char">
    <w:name w:val="Heading 7 Char"/>
    <w:basedOn w:val="DefaultParagraphFont"/>
    <w:link w:val="Heading7"/>
    <w:uiPriority w:val="99"/>
    <w:semiHidden/>
    <w:locked/>
    <w:rsid w:val="000542E4"/>
    <w:rPr>
      <w:rFonts w:ascii="Calibri" w:hAnsi="Calibri" w:cs="Times New Roman"/>
      <w:sz w:val="24"/>
      <w:szCs w:val="24"/>
      <w:lang w:val="en-GB" w:eastAsia="en-US"/>
    </w:rPr>
  </w:style>
  <w:style w:type="character" w:customStyle="1" w:styleId="Heading8Char">
    <w:name w:val="Heading 8 Char"/>
    <w:basedOn w:val="DefaultParagraphFont"/>
    <w:link w:val="Heading8"/>
    <w:uiPriority w:val="99"/>
    <w:semiHidden/>
    <w:locked/>
    <w:rsid w:val="000542E4"/>
    <w:rPr>
      <w:rFonts w:ascii="Calibri" w:hAnsi="Calibri" w:cs="Times New Roman"/>
      <w:i/>
      <w:iCs/>
      <w:sz w:val="24"/>
      <w:szCs w:val="24"/>
      <w:lang w:val="en-GB" w:eastAsia="en-US"/>
    </w:rPr>
  </w:style>
  <w:style w:type="character" w:customStyle="1" w:styleId="Heading9Char">
    <w:name w:val="Heading 9 Char"/>
    <w:basedOn w:val="DefaultParagraphFont"/>
    <w:link w:val="Heading9"/>
    <w:uiPriority w:val="99"/>
    <w:semiHidden/>
    <w:locked/>
    <w:rsid w:val="000542E4"/>
    <w:rPr>
      <w:rFonts w:ascii="Cambria" w:hAnsi="Cambria" w:cs="Times New Roman"/>
      <w:lang w:val="en-GB" w:eastAsia="en-US"/>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1B666C"/>
    <w:pPr>
      <w:tabs>
        <w:tab w:val="center" w:pos="4153"/>
        <w:tab w:val="right" w:pos="8306"/>
      </w:tabs>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uiPriority w:val="99"/>
    <w:semiHidden/>
    <w:locked/>
    <w:rsid w:val="000542E4"/>
    <w:rPr>
      <w:rFonts w:cs="Times New Roman"/>
      <w:sz w:val="20"/>
      <w:szCs w:val="20"/>
      <w:lang w:val="en-GB" w:eastAsia="en-US"/>
    </w:rPr>
  </w:style>
  <w:style w:type="paragraph" w:styleId="Footer">
    <w:name w:val="footer"/>
    <w:basedOn w:val="Normal"/>
    <w:link w:val="FooterChar"/>
    <w:uiPriority w:val="99"/>
    <w:rsid w:val="001B666C"/>
    <w:pPr>
      <w:tabs>
        <w:tab w:val="center" w:pos="4153"/>
        <w:tab w:val="right" w:pos="8306"/>
      </w:tabs>
    </w:pPr>
  </w:style>
  <w:style w:type="character" w:customStyle="1" w:styleId="FooterChar">
    <w:name w:val="Footer Char"/>
    <w:basedOn w:val="DefaultParagraphFont"/>
    <w:link w:val="Footer"/>
    <w:uiPriority w:val="99"/>
    <w:semiHidden/>
    <w:locked/>
    <w:rsid w:val="000542E4"/>
    <w:rPr>
      <w:rFonts w:cs="Times New Roman"/>
      <w:sz w:val="20"/>
      <w:szCs w:val="20"/>
      <w:lang w:val="en-GB" w:eastAsia="en-US"/>
    </w:rPr>
  </w:style>
  <w:style w:type="paragraph" w:styleId="CommentText">
    <w:name w:val="annotation text"/>
    <w:basedOn w:val="Normal"/>
    <w:link w:val="CommentTextChar"/>
    <w:uiPriority w:val="99"/>
    <w:semiHidden/>
    <w:rsid w:val="001B666C"/>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uiPriority w:val="99"/>
    <w:semiHidden/>
    <w:locked/>
    <w:rsid w:val="000542E4"/>
    <w:rPr>
      <w:rFonts w:cs="Times New Roman"/>
      <w:sz w:val="20"/>
      <w:szCs w:val="20"/>
      <w:lang w:val="en-GB" w:eastAsia="en-US"/>
    </w:rPr>
  </w:style>
  <w:style w:type="character" w:styleId="PageNumber">
    <w:name w:val="page number"/>
    <w:basedOn w:val="DefaultParagraphFont"/>
    <w:uiPriority w:val="99"/>
    <w:rsid w:val="001B666C"/>
    <w:rPr>
      <w:rFonts w:cs="Times New Roman"/>
    </w:rPr>
  </w:style>
  <w:style w:type="paragraph" w:customStyle="1" w:styleId="B1">
    <w:name w:val="B1"/>
    <w:basedOn w:val="Normal"/>
    <w:uiPriority w:val="99"/>
    <w:rsid w:val="001B666C"/>
    <w:pPr>
      <w:ind w:left="567" w:hanging="567"/>
      <w:jc w:val="both"/>
    </w:pPr>
    <w:rPr>
      <w:rFonts w:ascii="Arial" w:hAnsi="Arial"/>
    </w:rPr>
  </w:style>
  <w:style w:type="paragraph" w:customStyle="1" w:styleId="00BodyText">
    <w:name w:val="00 BodyText"/>
    <w:basedOn w:val="Normal"/>
    <w:uiPriority w:val="99"/>
    <w:rsid w:val="001B666C"/>
    <w:pPr>
      <w:spacing w:after="220"/>
    </w:pPr>
    <w:rPr>
      <w:rFonts w:ascii="Arial" w:hAnsi="Arial"/>
      <w:sz w:val="22"/>
      <w:lang w:val="en-US"/>
    </w:rPr>
  </w:style>
  <w:style w:type="paragraph" w:customStyle="1" w:styleId="a">
    <w:name w:val="??"/>
    <w:uiPriority w:val="99"/>
    <w:rsid w:val="001B666C"/>
    <w:pPr>
      <w:widowControl w:val="0"/>
    </w:pPr>
    <w:rPr>
      <w:sz w:val="20"/>
      <w:szCs w:val="20"/>
      <w:lang w:val="en-US" w:eastAsia="en-US"/>
    </w:rPr>
  </w:style>
  <w:style w:type="paragraph" w:customStyle="1" w:styleId="2">
    <w:name w:val="??? 2"/>
    <w:basedOn w:val="a"/>
    <w:next w:val="a"/>
    <w:uiPriority w:val="99"/>
    <w:rsid w:val="001B666C"/>
    <w:pPr>
      <w:keepNext/>
    </w:pPr>
    <w:rPr>
      <w:rFonts w:ascii="Arial" w:hAnsi="Arial"/>
      <w:b/>
      <w:sz w:val="24"/>
    </w:rPr>
  </w:style>
  <w:style w:type="character" w:styleId="CommentReference">
    <w:name w:val="annotation reference"/>
    <w:basedOn w:val="DefaultParagraphFont"/>
    <w:uiPriority w:val="99"/>
    <w:semiHidden/>
    <w:rsid w:val="001B666C"/>
    <w:rPr>
      <w:rFonts w:cs="Times New Roman"/>
      <w:sz w:val="16"/>
    </w:rPr>
  </w:style>
  <w:style w:type="paragraph" w:customStyle="1" w:styleId="DECISION">
    <w:name w:val="DECISION"/>
    <w:basedOn w:val="Normal"/>
    <w:uiPriority w:val="99"/>
    <w:rsid w:val="001B666C"/>
    <w:pPr>
      <w:widowControl w:val="0"/>
      <w:numPr>
        <w:numId w:val="1"/>
      </w:numPr>
      <w:spacing w:before="120" w:after="120"/>
      <w:jc w:val="both"/>
    </w:pPr>
    <w:rPr>
      <w:rFonts w:ascii="Arial" w:hAnsi="Arial"/>
      <w:b/>
      <w:color w:val="0000FF"/>
      <w:u w:val="single"/>
    </w:rPr>
  </w:style>
  <w:style w:type="paragraph" w:customStyle="1" w:styleId="ACTION">
    <w:name w:val="ACTION"/>
    <w:basedOn w:val="Normal"/>
    <w:uiPriority w:val="99"/>
    <w:rsid w:val="001B666C"/>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uiPriority w:val="99"/>
    <w:rsid w:val="001B666C"/>
    <w:pPr>
      <w:numPr>
        <w:numId w:val="2"/>
      </w:numPr>
      <w:pBdr>
        <w:top w:val="single" w:sz="6" w:space="1" w:color="008000"/>
        <w:left w:val="single" w:sz="6" w:space="4" w:color="008000"/>
        <w:bottom w:val="single" w:sz="6" w:space="1" w:color="008000"/>
        <w:right w:val="single" w:sz="6" w:space="4" w:color="008000"/>
      </w:pBdr>
      <w:ind w:left="340" w:hanging="340"/>
    </w:pPr>
    <w:rPr>
      <w:color w:val="008000"/>
    </w:rPr>
  </w:style>
  <w:style w:type="paragraph" w:customStyle="1" w:styleId="NotDone">
    <w:name w:val="Not Done"/>
    <w:basedOn w:val="done"/>
    <w:uiPriority w:val="99"/>
    <w:rsid w:val="001B666C"/>
    <w:pPr>
      <w:numPr>
        <w:numId w:val="4"/>
      </w:numPr>
    </w:pPr>
    <w:rPr>
      <w:color w:val="FF0000"/>
    </w:rPr>
  </w:style>
  <w:style w:type="paragraph" w:styleId="BodyText">
    <w:name w:val="Body Text"/>
    <w:basedOn w:val="Normal"/>
    <w:link w:val="BodyTextChar"/>
    <w:uiPriority w:val="99"/>
    <w:rsid w:val="001B666C"/>
    <w:rPr>
      <w:rFonts w:ascii="Arial" w:hAnsi="Arial" w:cs="Arial"/>
      <w:color w:val="FF0000"/>
    </w:rPr>
  </w:style>
  <w:style w:type="character" w:customStyle="1" w:styleId="BodyTextChar">
    <w:name w:val="Body Text Char"/>
    <w:basedOn w:val="DefaultParagraphFont"/>
    <w:link w:val="BodyText"/>
    <w:uiPriority w:val="99"/>
    <w:semiHidden/>
    <w:locked/>
    <w:rsid w:val="000542E4"/>
    <w:rPr>
      <w:rFonts w:cs="Times New Roman"/>
      <w:sz w:val="20"/>
      <w:szCs w:val="20"/>
      <w:lang w:val="en-GB" w:eastAsia="en-US"/>
    </w:rPr>
  </w:style>
  <w:style w:type="paragraph" w:styleId="BalloonText">
    <w:name w:val="Balloon Text"/>
    <w:basedOn w:val="Normal"/>
    <w:link w:val="BalloonTextChar"/>
    <w:uiPriority w:val="99"/>
    <w:semiHidden/>
    <w:rsid w:val="004D417B"/>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0542E4"/>
    <w:rPr>
      <w:rFonts w:cs="Times New Roman"/>
      <w:sz w:val="2"/>
      <w:lang w:val="en-GB" w:eastAsia="en-US"/>
    </w:rPr>
  </w:style>
  <w:style w:type="paragraph" w:styleId="CommentSubject">
    <w:name w:val="annotation subject"/>
    <w:basedOn w:val="CommentText"/>
    <w:next w:val="CommentText"/>
    <w:link w:val="CommentSubjectChar"/>
    <w:uiPriority w:val="99"/>
    <w:semiHidden/>
    <w:rsid w:val="00221953"/>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locked/>
    <w:rsid w:val="000542E4"/>
    <w:rPr>
      <w:b/>
      <w:bCs/>
    </w:rPr>
  </w:style>
  <w:style w:type="paragraph" w:styleId="Revision">
    <w:name w:val="Revision"/>
    <w:hidden/>
    <w:uiPriority w:val="99"/>
    <w:semiHidden/>
    <w:rsid w:val="00AB7CC6"/>
    <w:rPr>
      <w:sz w:val="20"/>
      <w:szCs w:val="20"/>
      <w:lang w:val="en-GB" w:eastAsia="en-US"/>
    </w:rPr>
  </w:style>
</w:styles>
</file>

<file path=word/webSettings.xml><?xml version="1.0" encoding="utf-8"?>
<w:webSettings xmlns:r="http://schemas.openxmlformats.org/officeDocument/2006/relationships" xmlns:w="http://schemas.openxmlformats.org/wordprocessingml/2006/main">
  <w:divs>
    <w:div w:id="30200422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12</TotalTime>
  <Pages>1</Pages>
  <Words>319</Words>
  <Characters>1820</Characters>
  <Application>Microsoft Office Outlook</Application>
  <DocSecurity>0</DocSecurity>
  <Lines>0</Lines>
  <Paragraphs>0</Paragraphs>
  <ScaleCrop>false</ScaleCrop>
  <Company>Ericsson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dc:title>
  <dc:subject/>
  <dc:creator>Ericsson</dc:creator>
  <cp:keywords/>
  <dc:description/>
  <cp:lastModifiedBy>emuhkaz</cp:lastModifiedBy>
  <cp:revision>5</cp:revision>
  <cp:lastPrinted>2002-04-23T08:10:00Z</cp:lastPrinted>
  <dcterms:created xsi:type="dcterms:W3CDTF">2010-10-15T04:02:00Z</dcterms:created>
  <dcterms:modified xsi:type="dcterms:W3CDTF">2010-10-15T06:13:00Z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flag">
    <vt:lpwstr>1277873946</vt:lpwstr>
  </property>
</Properties>
</file>